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C34C6C">
        <w:rPr>
          <w:b/>
          <w:sz w:val="32"/>
          <w:szCs w:val="32"/>
        </w:rPr>
        <w:t>ZIMNÍ SPORTY + SVÁTEK 3 KRÁLŮ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C34C6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Diskuze nad prožitím svátků, hodnocení minulého roku, opakování doposud probraného učiva, nové písmeno N – upevňování tvarů</w:t>
      </w:r>
    </w:p>
    <w:p w:rsidR="00E3230C" w:rsidRDefault="00C34C6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Sčítání a odčítání v oboru 0-8</w:t>
      </w:r>
      <w:r w:rsidR="00EB34B3">
        <w:rPr>
          <w:sz w:val="32"/>
          <w:szCs w:val="32"/>
        </w:rPr>
        <w:t xml:space="preserve">, doplňování vhodného počtu, </w:t>
      </w:r>
      <w:r>
        <w:rPr>
          <w:sz w:val="32"/>
          <w:szCs w:val="32"/>
        </w:rPr>
        <w:t>geometrické útvary</w:t>
      </w:r>
    </w:p>
    <w:p w:rsidR="00F8566D" w:rsidRPr="00F8566D" w:rsidRDefault="00F8566D" w:rsidP="00F8566D">
      <w:pPr>
        <w:pStyle w:val="Odstavecseseznamem"/>
        <w:rPr>
          <w:sz w:val="32"/>
          <w:szCs w:val="32"/>
        </w:rPr>
      </w:pPr>
    </w:p>
    <w:p w:rsidR="00F8566D" w:rsidRDefault="00C34C6C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Svátek 3 králů + zimní sporty – mezipředmětové propojení</w:t>
      </w:r>
    </w:p>
    <w:p w:rsidR="00DF0544" w:rsidRDefault="00DF0544" w:rsidP="00DF0544">
      <w:pPr>
        <w:pStyle w:val="Odstavecseseznamem"/>
        <w:rPr>
          <w:sz w:val="32"/>
          <w:szCs w:val="32"/>
        </w:rPr>
      </w:pP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r w:rsidR="00C34C6C">
        <w:rPr>
          <w:sz w:val="32"/>
          <w:szCs w:val="32"/>
        </w:rPr>
        <w:t>Opakování dosud probraného učiva</w:t>
      </w:r>
      <w:bookmarkStart w:id="0" w:name="_GoBack"/>
      <w:bookmarkEnd w:id="0"/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B30F1"/>
    <w:rsid w:val="00907FB2"/>
    <w:rsid w:val="00C04CE7"/>
    <w:rsid w:val="00C04FBA"/>
    <w:rsid w:val="00C34C6C"/>
    <w:rsid w:val="00D11E5F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2025-01-10T12:21:00Z</dcterms:created>
  <dcterms:modified xsi:type="dcterms:W3CDTF">2025-01-10T12:21:00Z</dcterms:modified>
</cp:coreProperties>
</file>